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2B06F" w14:textId="77777777" w:rsidR="00E9506F" w:rsidRPr="0004015F" w:rsidRDefault="00E9506F" w:rsidP="00E9506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Calibri" w:hAnsi="Calibri" w:cs="Calibri"/>
        </w:rPr>
      </w:pPr>
      <w:r w:rsidRPr="0004015F">
        <w:rPr>
          <w:rFonts w:ascii="Calibri" w:hAnsi="Calibri" w:cs="Calibri"/>
          <w:b/>
          <w:bCs/>
        </w:rPr>
        <w:t>Wymaganymi dokumentami zgłoszeniowymi są poprawnie wypełnione, podpisane przez właściwe osoby i opieczętowane</w:t>
      </w:r>
      <w:r w:rsidRPr="0004015F">
        <w:rPr>
          <w:rFonts w:ascii="Calibri" w:hAnsi="Calibri" w:cs="Calibri"/>
        </w:rPr>
        <w:t>:</w:t>
      </w:r>
    </w:p>
    <w:p w14:paraId="4BC764BF" w14:textId="568C59CD" w:rsidR="00E9506F" w:rsidRPr="0004015F" w:rsidRDefault="00E9506F" w:rsidP="00E950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4015F">
        <w:rPr>
          <w:rFonts w:ascii="Calibri" w:hAnsi="Calibri" w:cs="Calibri"/>
        </w:rPr>
        <w:t xml:space="preserve">Raport z Autodiagnozy </w:t>
      </w:r>
      <w:r w:rsidRPr="0004015F">
        <w:rPr>
          <w:rFonts w:ascii="Calibri" w:hAnsi="Calibri" w:cs="Calibri"/>
        </w:rPr>
        <w:t xml:space="preserve">wykonanej </w:t>
      </w:r>
      <w:r w:rsidRPr="0004015F">
        <w:rPr>
          <w:rFonts w:ascii="Calibri" w:hAnsi="Calibri" w:cs="Calibri"/>
        </w:rPr>
        <w:t>na stronie PARP</w:t>
      </w:r>
      <w:r w:rsidR="0000067E">
        <w:rPr>
          <w:rFonts w:ascii="Calibri" w:hAnsi="Calibri" w:cs="Calibri"/>
        </w:rPr>
        <w:t xml:space="preserve"> </w:t>
      </w:r>
      <w:hyperlink r:id="rId7" w:history="1">
        <w:r w:rsidR="0000067E" w:rsidRPr="0000067E">
          <w:rPr>
            <w:rStyle w:val="Hipercze"/>
            <w:rFonts w:ascii="Calibri" w:hAnsi="Calibri" w:cs="Calibri"/>
          </w:rPr>
          <w:t>System wczesnego ostrzegania - PARP</w:t>
        </w:r>
      </w:hyperlink>
    </w:p>
    <w:p w14:paraId="2D8CC16A" w14:textId="77777777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bookmarkStart w:id="0" w:name="_Hlk164847626"/>
      <w:r w:rsidRPr="0004015F">
        <w:rPr>
          <w:rFonts w:ascii="Calibri" w:eastAsia="Arial" w:hAnsi="Calibri" w:cs="Calibri"/>
        </w:rPr>
        <w:t>Załącznik nr 1 – Formularz rekrutacyjny przedsiębiorstwa;</w:t>
      </w:r>
    </w:p>
    <w:p w14:paraId="0BE4C857" w14:textId="77777777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>Załącznik nr 2 – Oświadczenie o spełnianiu kryteriów MŚP i powiązaniach;</w:t>
      </w:r>
    </w:p>
    <w:p w14:paraId="62E67A5C" w14:textId="77777777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Załącznik nr 3 – Formularz informacji przedstawianych przy ubieganiu się o pomoc de </w:t>
      </w:r>
      <w:proofErr w:type="spellStart"/>
      <w:r w:rsidRPr="0004015F">
        <w:rPr>
          <w:rFonts w:ascii="Calibri" w:eastAsia="Arial" w:hAnsi="Calibri" w:cs="Calibri"/>
        </w:rPr>
        <w:t>minimis</w:t>
      </w:r>
      <w:proofErr w:type="spellEnd"/>
      <w:r w:rsidRPr="0004015F">
        <w:rPr>
          <w:rFonts w:ascii="Calibri" w:eastAsia="Arial" w:hAnsi="Calibri" w:cs="Calibri"/>
        </w:rPr>
        <w:t>;</w:t>
      </w:r>
    </w:p>
    <w:p w14:paraId="3EF10393" w14:textId="77777777" w:rsidR="00D05D18" w:rsidRPr="0004015F" w:rsidRDefault="00D05D18" w:rsidP="00D05D18">
      <w:pPr>
        <w:pStyle w:val="Akapitzlist"/>
        <w:numPr>
          <w:ilvl w:val="0"/>
          <w:numId w:val="2"/>
        </w:numPr>
        <w:autoSpaceDE w:val="0"/>
        <w:autoSpaceDN w:val="0"/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Załącznik nr 4 – Oświadczenie dotyczące otrzymanej pomocy de </w:t>
      </w:r>
      <w:proofErr w:type="spellStart"/>
      <w:r w:rsidRPr="0004015F">
        <w:rPr>
          <w:rFonts w:ascii="Calibri" w:eastAsia="Arial" w:hAnsi="Calibri" w:cs="Calibri"/>
        </w:rPr>
        <w:t>minimis</w:t>
      </w:r>
      <w:proofErr w:type="spellEnd"/>
      <w:r w:rsidRPr="0004015F">
        <w:rPr>
          <w:rFonts w:ascii="Calibri" w:eastAsia="Arial" w:hAnsi="Calibri" w:cs="Calibri"/>
        </w:rPr>
        <w:t xml:space="preserve"> i zaświadczenie/zaświadczenia o udzielonej pomocy de </w:t>
      </w:r>
      <w:proofErr w:type="spellStart"/>
      <w:r w:rsidRPr="0004015F">
        <w:rPr>
          <w:rFonts w:ascii="Calibri" w:eastAsia="Arial" w:hAnsi="Calibri" w:cs="Calibri"/>
        </w:rPr>
        <w:t>minimis</w:t>
      </w:r>
      <w:proofErr w:type="spellEnd"/>
      <w:r w:rsidRPr="0004015F">
        <w:rPr>
          <w:rFonts w:ascii="Calibri" w:eastAsia="Arial" w:hAnsi="Calibri" w:cs="Calibri"/>
        </w:rPr>
        <w:t xml:space="preserve">; </w:t>
      </w:r>
    </w:p>
    <w:p w14:paraId="3F22E450" w14:textId="77777777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Załącznik nr 5 – Oświadczenie dotyczącej trudnej sytuacji – jako uzupełnienie formularza informacji przedstawianych przy ubieganiu się o pomoc de </w:t>
      </w:r>
      <w:proofErr w:type="spellStart"/>
      <w:r w:rsidRPr="0004015F">
        <w:rPr>
          <w:rFonts w:ascii="Calibri" w:eastAsia="Arial" w:hAnsi="Calibri" w:cs="Calibri"/>
        </w:rPr>
        <w:t>minimis</w:t>
      </w:r>
      <w:proofErr w:type="spellEnd"/>
      <w:r w:rsidRPr="0004015F">
        <w:rPr>
          <w:rFonts w:ascii="Calibri" w:eastAsia="Arial" w:hAnsi="Calibri" w:cs="Calibri"/>
        </w:rPr>
        <w:t xml:space="preserve">; </w:t>
      </w:r>
    </w:p>
    <w:p w14:paraId="389D9699" w14:textId="77777777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Załącznik nr 6 </w:t>
      </w:r>
      <w:bookmarkStart w:id="1" w:name="_Hlk163651212"/>
      <w:r w:rsidRPr="0004015F">
        <w:rPr>
          <w:rFonts w:ascii="Calibri" w:eastAsia="Arial" w:hAnsi="Calibri" w:cs="Calibri"/>
        </w:rPr>
        <w:t>–</w:t>
      </w:r>
      <w:bookmarkEnd w:id="1"/>
      <w:r w:rsidRPr="0004015F">
        <w:rPr>
          <w:rFonts w:ascii="Calibri" w:eastAsia="Arial" w:hAnsi="Calibri" w:cs="Calibri"/>
        </w:rPr>
        <w:t xml:space="preserve"> Oświadczenie dotyczące istnienia okoliczności i podstaw do zakazu udostępnienia funduszy, środków finansowych lub zasobów gospodarczych oraz udzielenia Wsparcia w związku z agresją Rosji wobec Ukrainy;</w:t>
      </w:r>
    </w:p>
    <w:p w14:paraId="10A734A4" w14:textId="77777777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Załącznik nr 10- Formularz zgłoszeniowy Właściciela (formularze Pracowników będą wymagane po podpisaniu umowy i przeprowadzeniu Diagnozy kondycji przedsiębiorstwa). </w:t>
      </w:r>
    </w:p>
    <w:p w14:paraId="3CEBC95E" w14:textId="255BD043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 Umowa spółki cywilnej lub jawnej a w przypadku spółki akcyjnej lub spółki europejskiej, umowa spółki lub uchwała wspólników, lub inny dokument wskazujący skład akcjonariatu lub wspólników podmiotu, w sytuacji, gdy dane te nie są ujawnione w KRS; </w:t>
      </w:r>
    </w:p>
    <w:p w14:paraId="3C98DD16" w14:textId="230D45B8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>Sprawozdania finansowe za okres 3 ostatnich zamkniętych lat obrotowych (a w przypadku Przedsiębiorców/ Przedsiębiorczyń w okresowych trudnościach działających krócej, za okres ostatnich zamkniętych lat obrotowych), sporządzone zgodnie z przepisami o rachunkowości - jeśli Przedsiębiorca ma obowiązek sporządzania sprawozdań finansowych na podstawie przepisów o rachunkowości</w:t>
      </w:r>
      <w:r w:rsidR="002147B3" w:rsidRPr="0004015F">
        <w:rPr>
          <w:rFonts w:ascii="Calibri" w:eastAsia="Arial" w:hAnsi="Calibri" w:cs="Calibri"/>
        </w:rPr>
        <w:t xml:space="preserve"> - </w:t>
      </w:r>
      <w:r w:rsidR="002147B3" w:rsidRPr="0004015F">
        <w:rPr>
          <w:rFonts w:ascii="Calibri" w:hAnsi="Calibri" w:cs="Calibri"/>
        </w:rPr>
        <w:t>również dla przedsiębiorstw powiązanych i partnerskich</w:t>
      </w:r>
      <w:r w:rsidRPr="0004015F">
        <w:rPr>
          <w:rFonts w:ascii="Calibri" w:eastAsia="Arial" w:hAnsi="Calibri" w:cs="Calibri"/>
        </w:rPr>
        <w:t xml:space="preserve"> </w:t>
      </w:r>
    </w:p>
    <w:p w14:paraId="4F6668D6" w14:textId="13CC5774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Tabela dotycząca sytuacji finansowej oraz zatrudnienia opracowana zgodnie ze wzorem - jeśli Przedsiębiorca/Przedsiębiorczyni w okresowych trudnościach nie ma obowiązku sporządzania sprawozdań finansowych na podstawie przepisów o rachunkowości; </w:t>
      </w:r>
    </w:p>
    <w:p w14:paraId="26D0BD66" w14:textId="60CE3E56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 xml:space="preserve"> Oświadczenie osoby upoważnionej do reprezentacji przedsiębiorstwa o niekaralności wraz z poświadczeniem dostarczenia oficjalnego zaświadczenia po zakwalifikowaniu do projektu;</w:t>
      </w:r>
    </w:p>
    <w:p w14:paraId="30FEBBDC" w14:textId="68E57959" w:rsidR="00D05D18" w:rsidRPr="0004015F" w:rsidRDefault="00D05D18" w:rsidP="002147B3">
      <w:pPr>
        <w:pStyle w:val="Akapitzlist"/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>W przypadku podmiotu zbiorowego, oświadczenie o niekaralności dot. spółki wraz z poświadczeniem dostarczenia oficjalnego zaświadczenia po zakwalifikowaniu do projektu;</w:t>
      </w:r>
    </w:p>
    <w:p w14:paraId="3779BD8A" w14:textId="7ECDDB4C" w:rsidR="00D05D18" w:rsidRPr="0004015F" w:rsidRDefault="00D05D18" w:rsidP="00D05D18">
      <w:pPr>
        <w:pStyle w:val="Akapitzlist"/>
        <w:numPr>
          <w:ilvl w:val="0"/>
          <w:numId w:val="2"/>
        </w:numPr>
        <w:spacing w:after="0"/>
        <w:jc w:val="both"/>
        <w:rPr>
          <w:rFonts w:ascii="Calibri" w:eastAsia="Arial" w:hAnsi="Calibri" w:cs="Calibri"/>
        </w:rPr>
      </w:pPr>
      <w:r w:rsidRPr="0004015F">
        <w:rPr>
          <w:rFonts w:ascii="Calibri" w:eastAsia="Arial" w:hAnsi="Calibri" w:cs="Calibri"/>
        </w:rPr>
        <w:t>Oświadczenie wraz z poświadczeniem dostarczenia oficjalnego zaświadczenia po zakwalifikowaniu do projektu o niezaleganiu w ZUS i US z należnościami wobec Skarbu Państwa.</w:t>
      </w:r>
    </w:p>
    <w:bookmarkEnd w:id="0"/>
    <w:p w14:paraId="1A703874" w14:textId="77777777" w:rsidR="00E9506F" w:rsidRPr="0004015F" w:rsidRDefault="00E9506F" w:rsidP="00E9506F">
      <w:pPr>
        <w:spacing w:after="0" w:line="276" w:lineRule="auto"/>
        <w:rPr>
          <w:rFonts w:ascii="Calibri" w:hAnsi="Calibri" w:cs="Calibri"/>
        </w:rPr>
      </w:pPr>
    </w:p>
    <w:p w14:paraId="5E32727C" w14:textId="0DF17ED9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04015F">
        <w:rPr>
          <w:rFonts w:ascii="Calibri" w:hAnsi="Calibri" w:cs="Calibri"/>
          <w:b/>
          <w:bCs/>
        </w:rPr>
        <w:t xml:space="preserve">W trakcie trwania naboru będą Państwo poproszeni o załączenie </w:t>
      </w:r>
      <w:r w:rsidR="002147B3" w:rsidRPr="0004015F">
        <w:rPr>
          <w:rFonts w:ascii="Calibri" w:hAnsi="Calibri" w:cs="Calibri"/>
          <w:b/>
          <w:bCs/>
        </w:rPr>
        <w:t xml:space="preserve">skanów podpisanych i opieczętowanych </w:t>
      </w:r>
      <w:r w:rsidRPr="0004015F">
        <w:rPr>
          <w:rFonts w:ascii="Calibri" w:hAnsi="Calibri" w:cs="Calibri"/>
          <w:b/>
          <w:bCs/>
        </w:rPr>
        <w:t>ww. plików.</w:t>
      </w:r>
    </w:p>
    <w:p w14:paraId="505EEFAA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04015F">
        <w:rPr>
          <w:rFonts w:ascii="Calibri" w:hAnsi="Calibri" w:cs="Calibri"/>
          <w:b/>
          <w:bCs/>
        </w:rPr>
        <w:t>Możliwe rozszerzenia plików to PDF, DOC, DOCX, PNG, JPG, XLS, XLSX, ZIP, RAR.</w:t>
      </w:r>
    </w:p>
    <w:p w14:paraId="651D26D2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  <w:color w:val="FF0000"/>
        </w:rPr>
      </w:pPr>
      <w:r w:rsidRPr="0004015F">
        <w:rPr>
          <w:rFonts w:ascii="Calibri" w:hAnsi="Calibri" w:cs="Calibri"/>
          <w:b/>
          <w:bCs/>
          <w:color w:val="FF0000"/>
        </w:rPr>
        <w:t>Maksymalna ilość plików jaką będzie można przesłać wynosi 50, a maksymalny ciężar wszystkich plików to 256MB.</w:t>
      </w:r>
    </w:p>
    <w:p w14:paraId="2A672CDE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</w:rPr>
      </w:pPr>
      <w:r w:rsidRPr="0004015F">
        <w:rPr>
          <w:rFonts w:ascii="Calibri" w:hAnsi="Calibri" w:cs="Calibri"/>
        </w:rPr>
        <w:t>Przy dużej ilości plików zalecamy przesłać ZIP lub RAR.</w:t>
      </w:r>
    </w:p>
    <w:p w14:paraId="53310DAD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  <w:color w:val="FF0000"/>
        </w:rPr>
      </w:pPr>
      <w:r w:rsidRPr="0004015F">
        <w:rPr>
          <w:rFonts w:ascii="Calibri" w:hAnsi="Calibri" w:cs="Calibri"/>
          <w:b/>
          <w:bCs/>
          <w:color w:val="FF0000"/>
        </w:rPr>
        <w:t>Proszę pamiętać, że pliki można przesłać tylko raz.</w:t>
      </w:r>
    </w:p>
    <w:p w14:paraId="1BE67533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04015F">
        <w:rPr>
          <w:rFonts w:ascii="Calibri" w:hAnsi="Calibri" w:cs="Calibri"/>
          <w:b/>
          <w:bCs/>
        </w:rPr>
        <w:t>Dlatego prosimy o niewysyłanie pojedynczych plików, tylko zaznaczenie całego katalogu z zapisanymi dokumentami.</w:t>
      </w:r>
    </w:p>
    <w:p w14:paraId="44C20BEA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634FE5E0" w14:textId="77777777" w:rsidR="00E9506F" w:rsidRPr="0004015F" w:rsidRDefault="00E9506F" w:rsidP="00E9506F">
      <w:pPr>
        <w:spacing w:after="0" w:line="276" w:lineRule="auto"/>
        <w:jc w:val="both"/>
        <w:rPr>
          <w:rFonts w:ascii="Calibri" w:hAnsi="Calibri" w:cs="Calibri"/>
          <w:b/>
          <w:bCs/>
          <w:color w:val="FF0000"/>
        </w:rPr>
      </w:pPr>
      <w:r w:rsidRPr="0004015F">
        <w:rPr>
          <w:rFonts w:ascii="Calibri" w:hAnsi="Calibri" w:cs="Calibri"/>
          <w:b/>
          <w:bCs/>
          <w:color w:val="FF0000"/>
        </w:rPr>
        <w:t>Na etapie podpisywania umowy wsparcia będą Państwo zobowiązani do dostarczenia:</w:t>
      </w:r>
    </w:p>
    <w:p w14:paraId="0B32A25D" w14:textId="77777777" w:rsidR="00E9506F" w:rsidRPr="0004015F" w:rsidRDefault="00E9506F" w:rsidP="00E9506F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color w:val="FF0000"/>
          <w:u w:val="single"/>
        </w:rPr>
      </w:pPr>
      <w:r w:rsidRPr="0004015F">
        <w:rPr>
          <w:rFonts w:ascii="Calibri" w:hAnsi="Calibri" w:cs="Calibri"/>
          <w:color w:val="FF0000"/>
        </w:rPr>
        <w:t xml:space="preserve">aktualnego Zaświadczenia o niekaralności. Wymaga się zaświadczeń o niekaralności od Przedsiębiorstwa będącego stroną umowy oraz od osób ją podpisujących, reprezentujących Przedsiębiorstwo - </w:t>
      </w:r>
      <w:r w:rsidRPr="0004015F">
        <w:rPr>
          <w:rFonts w:ascii="Calibri" w:hAnsi="Calibri" w:cs="Calibri"/>
          <w:color w:val="FF0000"/>
          <w:u w:val="single"/>
        </w:rPr>
        <w:t>ważne 1 miesiąc od daty wystawienia</w:t>
      </w:r>
    </w:p>
    <w:p w14:paraId="308B710D" w14:textId="77777777" w:rsidR="00E9506F" w:rsidRPr="0004015F" w:rsidRDefault="00E9506F" w:rsidP="00E9506F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color w:val="FF0000"/>
        </w:rPr>
      </w:pPr>
      <w:r w:rsidRPr="0004015F">
        <w:rPr>
          <w:rFonts w:ascii="Calibri" w:hAnsi="Calibri" w:cs="Calibri"/>
          <w:color w:val="FF0000"/>
        </w:rPr>
        <w:t xml:space="preserve">Zaświadczenia z US i ZUS o niezaleganiu z opłaceniem z uiszczaniem podatków, jak również z opłacaniem składek na ubezpieczenie społeczne i zdrowotne, Fundusz Pracy, Fundusz Gwarantowanych Świadczeń Pracowniczych, Państwowy Fundusz Rehabilitacji Osób Niepełnosprawnych lub innych należności wymaganych odrębnymi przepisami) - </w:t>
      </w:r>
      <w:r w:rsidRPr="0004015F">
        <w:rPr>
          <w:rFonts w:ascii="Calibri" w:hAnsi="Calibri" w:cs="Calibri"/>
          <w:color w:val="FF0000"/>
          <w:u w:val="single"/>
        </w:rPr>
        <w:t>ważne 1 miesiąc od daty wystawienia</w:t>
      </w:r>
    </w:p>
    <w:p w14:paraId="707CBA17" w14:textId="77777777" w:rsidR="00E9506F" w:rsidRPr="0004015F" w:rsidRDefault="00E9506F" w:rsidP="00E9506F">
      <w:pPr>
        <w:pStyle w:val="Akapitzlist"/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7BFBF14C" w14:textId="77777777" w:rsidR="00E9506F" w:rsidRPr="0004015F" w:rsidRDefault="00E9506F" w:rsidP="00E9506F">
      <w:pPr>
        <w:spacing w:after="0" w:line="276" w:lineRule="auto"/>
        <w:rPr>
          <w:rFonts w:ascii="Calibri" w:hAnsi="Calibri" w:cs="Calibri"/>
        </w:rPr>
      </w:pPr>
    </w:p>
    <w:p w14:paraId="4317F576" w14:textId="77777777" w:rsidR="00642C96" w:rsidRPr="0004015F" w:rsidRDefault="00642C96">
      <w:pPr>
        <w:rPr>
          <w:rFonts w:ascii="Calibri" w:hAnsi="Calibri" w:cs="Calibri"/>
        </w:rPr>
      </w:pPr>
    </w:p>
    <w:sectPr w:rsidR="00642C96" w:rsidRPr="0004015F" w:rsidSect="00E9506F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4B006" w14:textId="77777777" w:rsidR="00E9506F" w:rsidRDefault="00E9506F" w:rsidP="00E9506F">
      <w:pPr>
        <w:spacing w:after="0" w:line="240" w:lineRule="auto"/>
      </w:pPr>
      <w:r>
        <w:separator/>
      </w:r>
    </w:p>
  </w:endnote>
  <w:endnote w:type="continuationSeparator" w:id="0">
    <w:p w14:paraId="3C339474" w14:textId="77777777" w:rsidR="00E9506F" w:rsidRDefault="00E9506F" w:rsidP="00E9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9BA3C" w14:textId="77777777" w:rsidR="00E9506F" w:rsidRDefault="00E9506F" w:rsidP="00E9506F">
      <w:pPr>
        <w:spacing w:after="0" w:line="240" w:lineRule="auto"/>
      </w:pPr>
      <w:r>
        <w:separator/>
      </w:r>
    </w:p>
  </w:footnote>
  <w:footnote w:type="continuationSeparator" w:id="0">
    <w:p w14:paraId="32DE9446" w14:textId="77777777" w:rsidR="00E9506F" w:rsidRDefault="00E9506F" w:rsidP="00E95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53973"/>
    <w:multiLevelType w:val="multilevel"/>
    <w:tmpl w:val="E1E6C78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246458"/>
    <w:multiLevelType w:val="hybridMultilevel"/>
    <w:tmpl w:val="56568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835BD"/>
    <w:multiLevelType w:val="hybridMultilevel"/>
    <w:tmpl w:val="A5CAA16C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52F14"/>
    <w:multiLevelType w:val="hybridMultilevel"/>
    <w:tmpl w:val="0E5AF70C"/>
    <w:lvl w:ilvl="0" w:tplc="1F2E8F7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13DCA"/>
    <w:multiLevelType w:val="hybridMultilevel"/>
    <w:tmpl w:val="518E14D8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C1B89"/>
    <w:multiLevelType w:val="multilevel"/>
    <w:tmpl w:val="2802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8625415">
    <w:abstractNumId w:val="0"/>
  </w:num>
  <w:num w:numId="2" w16cid:durableId="398867587">
    <w:abstractNumId w:val="3"/>
  </w:num>
  <w:num w:numId="3" w16cid:durableId="1367021504">
    <w:abstractNumId w:val="2"/>
  </w:num>
  <w:num w:numId="4" w16cid:durableId="2061897617">
    <w:abstractNumId w:val="4"/>
  </w:num>
  <w:num w:numId="5" w16cid:durableId="517499477">
    <w:abstractNumId w:val="5"/>
  </w:num>
  <w:num w:numId="6" w16cid:durableId="1041980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4A"/>
    <w:rsid w:val="0000067E"/>
    <w:rsid w:val="0004015F"/>
    <w:rsid w:val="00124CD8"/>
    <w:rsid w:val="002147B3"/>
    <w:rsid w:val="0030264A"/>
    <w:rsid w:val="0033760A"/>
    <w:rsid w:val="003F3AD4"/>
    <w:rsid w:val="005D6793"/>
    <w:rsid w:val="00642C96"/>
    <w:rsid w:val="00676163"/>
    <w:rsid w:val="006D2250"/>
    <w:rsid w:val="0078472B"/>
    <w:rsid w:val="00947A6B"/>
    <w:rsid w:val="00AC562E"/>
    <w:rsid w:val="00D05D18"/>
    <w:rsid w:val="00E9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CD3C"/>
  <w15:chartTrackingRefBased/>
  <w15:docId w15:val="{997A9DA3-4BE0-425B-86AE-45365755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6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6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2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26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26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26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26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26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26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26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26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26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26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26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26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26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26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26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26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26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2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26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26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26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264A"/>
    <w:rPr>
      <w:i/>
      <w:iCs/>
      <w:color w:val="404040" w:themeColor="text1" w:themeTint="BF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3026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26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26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26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264A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E95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E950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06F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06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9506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95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06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95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06F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00067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0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wo-autodiagnoza.par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539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Tańska</dc:creator>
  <cp:keywords/>
  <dc:description/>
  <cp:lastModifiedBy>Wioletta Tańska</cp:lastModifiedBy>
  <cp:revision>8</cp:revision>
  <dcterms:created xsi:type="dcterms:W3CDTF">2024-07-02T10:28:00Z</dcterms:created>
  <dcterms:modified xsi:type="dcterms:W3CDTF">2024-07-02T10:35:00Z</dcterms:modified>
</cp:coreProperties>
</file>