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AB12F" w14:textId="77777777" w:rsidR="002B4272" w:rsidRPr="00336446" w:rsidRDefault="00367F83" w:rsidP="00367F83">
      <w:pPr>
        <w:jc w:val="right"/>
        <w:rPr>
          <w:rFonts w:ascii="Calibri" w:hAnsi="Calibri" w:cs="Calibri"/>
          <w:b/>
          <w:bCs/>
          <w:sz w:val="20"/>
          <w:szCs w:val="20"/>
        </w:rPr>
      </w:pPr>
      <w:r w:rsidRPr="00336446">
        <w:rPr>
          <w:rFonts w:ascii="Calibri" w:hAnsi="Calibri" w:cs="Calibri"/>
          <w:b/>
          <w:bCs/>
          <w:sz w:val="20"/>
          <w:szCs w:val="20"/>
        </w:rPr>
        <w:t>Załącznik nr 5 do Regulaminu Rekrutacji</w:t>
      </w:r>
    </w:p>
    <w:p w14:paraId="5C016D4B" w14:textId="77777777" w:rsidR="00B9220B" w:rsidRDefault="001929E6" w:rsidP="00165447">
      <w:pPr>
        <w:pStyle w:val="Nagwek1"/>
        <w:spacing w:before="480" w:line="240" w:lineRule="exact"/>
        <w:jc w:val="center"/>
        <w:rPr>
          <w:rFonts w:ascii="Calibri" w:hAnsi="Calibri"/>
        </w:rPr>
      </w:pPr>
      <w:r w:rsidRPr="00A423DE">
        <w:rPr>
          <w:rFonts w:ascii="Calibri" w:hAnsi="Calibri"/>
        </w:rPr>
        <w:t>O</w:t>
      </w:r>
      <w:r w:rsidR="00D03002" w:rsidRPr="00A423DE">
        <w:rPr>
          <w:rFonts w:ascii="Calibri" w:hAnsi="Calibri"/>
        </w:rPr>
        <w:t>świadczenie</w:t>
      </w:r>
      <w:r w:rsidR="00367F83">
        <w:rPr>
          <w:rFonts w:ascii="Calibri" w:hAnsi="Calibri"/>
        </w:rPr>
        <w:t xml:space="preserve"> </w:t>
      </w:r>
      <w:r w:rsidR="00367F83" w:rsidRPr="00367F83">
        <w:rPr>
          <w:rFonts w:ascii="Calibri" w:hAnsi="Calibri"/>
        </w:rPr>
        <w:t>dotyczącej trudnej sytuacji</w:t>
      </w:r>
    </w:p>
    <w:p w14:paraId="3DCAC6A4" w14:textId="77777777" w:rsidR="00030EB8" w:rsidRPr="002A5DE4" w:rsidRDefault="006B5576" w:rsidP="00165447">
      <w:pPr>
        <w:pStyle w:val="Nagwek1"/>
        <w:spacing w:before="480" w:line="276" w:lineRule="auto"/>
        <w:jc w:val="both"/>
        <w:rPr>
          <w:rFonts w:ascii="Calibri" w:hAnsi="Calibri" w:cs="Calibri"/>
          <w:b w:val="0"/>
          <w:sz w:val="24"/>
          <w:szCs w:val="24"/>
        </w:rPr>
      </w:pPr>
      <w:r w:rsidRPr="00B9220B">
        <w:rPr>
          <w:rFonts w:ascii="Calibri" w:hAnsi="Calibri"/>
          <w:b w:val="0"/>
          <w:sz w:val="24"/>
          <w:szCs w:val="24"/>
        </w:rPr>
        <w:t xml:space="preserve">Oświadczam, </w:t>
      </w:r>
      <w:r w:rsidR="00030EB8" w:rsidRPr="00B9220B">
        <w:rPr>
          <w:rFonts w:ascii="Calibri" w:hAnsi="Calibri"/>
          <w:b w:val="0"/>
          <w:sz w:val="24"/>
          <w:szCs w:val="24"/>
        </w:rPr>
        <w:t xml:space="preserve">że jednostka </w:t>
      </w:r>
      <w:r w:rsidR="00030EB8" w:rsidRPr="002A5DE4">
        <w:rPr>
          <w:rFonts w:ascii="Calibri" w:hAnsi="Calibri" w:cs="Calibri"/>
          <w:b w:val="0"/>
          <w:sz w:val="24"/>
          <w:szCs w:val="24"/>
        </w:rPr>
        <w:t xml:space="preserve">gospodarcza (rozumiana jako jedno przedsiębiorstwo to grupa przedsiębiorstw powiązanych tworzących jeden podmiot gospodarczy zgodnie z art. 2 ust. 2 rozporządzenia Komisji (UE) Nr </w:t>
      </w:r>
      <w:r w:rsidR="002A5DE4" w:rsidRPr="002A5DE4">
        <w:rPr>
          <w:rFonts w:ascii="Calibri" w:hAnsi="Calibri" w:cs="Calibri"/>
          <w:b w:val="0"/>
          <w:sz w:val="24"/>
          <w:szCs w:val="24"/>
        </w:rPr>
        <w:t>r 2023/2831 z dnia 13 grudnia 2023r. w sprawie stosowania art. 107 i 108 Traktatu o funkcjonowaniu Unii Europejskiej do pomocy de minimis (Dz. Urz. UE L 2023/2831 z 15.12.2023)</w:t>
      </w:r>
      <w:r w:rsidR="00030EB8" w:rsidRPr="002A5DE4">
        <w:rPr>
          <w:rFonts w:ascii="Calibri" w:hAnsi="Calibri" w:cs="Calibri"/>
          <w:b w:val="0"/>
          <w:sz w:val="24"/>
          <w:szCs w:val="24"/>
        </w:rPr>
        <w:t>, do której należę, nie jest przedsiębiorcą znajdującym się w trudnej sytuacji w rozumieniu art. 2 pkt 18 rozporządzenia Komisji (UE) Nr 651/2014 z dnia 17 czerwca 2014 r. uznającego niektóre rodzaje pomocy za zgodne z rynkiem wewnętrznym w zastosowaniu art. 107 i 108 Traktatu (Dz. Urz. UE L 187 z 26.06.2014r., str. 1, z późn. zm.).</w:t>
      </w:r>
    </w:p>
    <w:p w14:paraId="273346BD" w14:textId="77777777" w:rsidR="007E4C02" w:rsidRPr="00B23D39" w:rsidRDefault="00CB7777" w:rsidP="002A5DE4">
      <w:pPr>
        <w:tabs>
          <w:tab w:val="left" w:pos="3060"/>
          <w:tab w:val="right" w:leader="dot" w:pos="9000"/>
        </w:tabs>
        <w:spacing w:before="240" w:after="120" w:line="276" w:lineRule="auto"/>
        <w:jc w:val="both"/>
        <w:rPr>
          <w:rFonts w:ascii="Calibri" w:hAnsi="Calibri" w:cs="Calibri"/>
          <w:bCs/>
          <w:kern w:val="32"/>
        </w:rPr>
      </w:pPr>
      <w:r w:rsidRPr="00B23D39">
        <w:rPr>
          <w:rFonts w:ascii="Calibri" w:hAnsi="Calibri" w:cs="Calibri"/>
          <w:bCs/>
          <w:kern w:val="32"/>
        </w:rPr>
        <w:t>Jestem świadomy</w:t>
      </w:r>
      <w:r w:rsidR="00CE59E5" w:rsidRPr="00B23D39">
        <w:rPr>
          <w:rFonts w:ascii="Calibri" w:hAnsi="Calibri" w:cs="Calibri"/>
          <w:bCs/>
          <w:kern w:val="32"/>
        </w:rPr>
        <w:t>/</w:t>
      </w:r>
      <w:r w:rsidR="00367F83" w:rsidRPr="00B23D39">
        <w:rPr>
          <w:rFonts w:ascii="Calibri" w:hAnsi="Calibri" w:cs="Calibri"/>
          <w:bCs/>
          <w:kern w:val="32"/>
        </w:rPr>
        <w:t xml:space="preserve"> świadom</w:t>
      </w:r>
      <w:r w:rsidR="00CE59E5" w:rsidRPr="00B23D39">
        <w:rPr>
          <w:rFonts w:ascii="Calibri" w:hAnsi="Calibri" w:cs="Calibri"/>
          <w:bCs/>
          <w:kern w:val="32"/>
        </w:rPr>
        <w:t>a</w:t>
      </w:r>
      <w:r w:rsidRPr="00B23D39">
        <w:rPr>
          <w:rFonts w:ascii="Calibri" w:hAnsi="Calibri" w:cs="Calibri"/>
          <w:bCs/>
          <w:kern w:val="32"/>
        </w:rPr>
        <w:t xml:space="preserve"> odpowiedzialności karnej za złożenie fałszywych </w:t>
      </w:r>
      <w:r w:rsidR="00BB2BA1" w:rsidRPr="00B23D39">
        <w:rPr>
          <w:rFonts w:ascii="Calibri" w:hAnsi="Calibri" w:cs="Calibri"/>
          <w:bCs/>
          <w:kern w:val="32"/>
        </w:rPr>
        <w:t xml:space="preserve">danych lub złożenie fałszywych </w:t>
      </w:r>
      <w:r w:rsidRPr="00B23D39">
        <w:rPr>
          <w:rFonts w:ascii="Calibri" w:hAnsi="Calibri" w:cs="Calibri"/>
          <w:bCs/>
          <w:kern w:val="32"/>
        </w:rPr>
        <w:t>oświadczeń</w:t>
      </w:r>
      <w:r w:rsidR="00B23D39" w:rsidRPr="00B23D39">
        <w:rPr>
          <w:rFonts w:ascii="Calibri" w:hAnsi="Calibri" w:cs="Calibri"/>
          <w:bCs/>
          <w:kern w:val="32"/>
        </w:rPr>
        <w:t xml:space="preserve"> wynikającej z art. 233 § 6 ustawy z dnia 6 czerwca 1997 r. Kodeks karny (Dz. U. z 2018 r. poz. 1600, z późn.zm.</w:t>
      </w:r>
      <w:r w:rsidR="00B23D39">
        <w:rPr>
          <w:rStyle w:val="Odwoanieprzypisudolnego"/>
          <w:rFonts w:ascii="Calibri" w:hAnsi="Calibri" w:cs="Calibri"/>
          <w:bCs/>
          <w:kern w:val="32"/>
        </w:rPr>
        <w:footnoteReference w:id="1"/>
      </w:r>
    </w:p>
    <w:p w14:paraId="752D8D3C" w14:textId="77777777" w:rsidR="00367F83" w:rsidRDefault="00367F83" w:rsidP="00C65918">
      <w:pPr>
        <w:tabs>
          <w:tab w:val="left" w:pos="3060"/>
          <w:tab w:val="right" w:leader="dot" w:pos="9000"/>
        </w:tabs>
        <w:spacing w:before="240" w:after="120" w:line="276" w:lineRule="auto"/>
        <w:rPr>
          <w:rFonts w:ascii="Calibri" w:hAnsi="Calibri"/>
        </w:rPr>
      </w:pPr>
    </w:p>
    <w:p w14:paraId="6F90290F" w14:textId="77777777" w:rsidR="00367F83" w:rsidRPr="00CF5C4F" w:rsidRDefault="00367F83" w:rsidP="00C65918">
      <w:pPr>
        <w:tabs>
          <w:tab w:val="left" w:pos="3060"/>
          <w:tab w:val="right" w:leader="dot" w:pos="9000"/>
        </w:tabs>
        <w:spacing w:before="240" w:after="120" w:line="276" w:lineRule="auto"/>
        <w:rPr>
          <w:rFonts w:ascii="Calibri" w:hAnsi="Calibri"/>
          <w:bCs/>
        </w:rPr>
      </w:pPr>
      <w:r>
        <w:rPr>
          <w:rFonts w:ascii="Calibri" w:hAnsi="Calibri"/>
        </w:rPr>
        <w:t>--------------------------------------------</w:t>
      </w:r>
    </w:p>
    <w:p w14:paraId="088424CE" w14:textId="77777777" w:rsidR="007E4C02" w:rsidRDefault="00581CF0" w:rsidP="00C65918">
      <w:pPr>
        <w:spacing w:line="276" w:lineRule="auto"/>
        <w:rPr>
          <w:rFonts w:ascii="Calibri" w:hAnsi="Calibri"/>
        </w:rPr>
      </w:pPr>
      <w:r w:rsidRPr="00977A8C">
        <w:rPr>
          <w:rFonts w:ascii="Calibri" w:hAnsi="Calibri"/>
        </w:rPr>
        <w:t>P</w:t>
      </w:r>
      <w:r w:rsidR="002B4272" w:rsidRPr="00977A8C">
        <w:rPr>
          <w:rFonts w:ascii="Calibri" w:hAnsi="Calibri"/>
        </w:rPr>
        <w:t xml:space="preserve">odpis </w:t>
      </w:r>
      <w:r w:rsidR="007E4C02">
        <w:rPr>
          <w:rFonts w:ascii="Calibri" w:hAnsi="Calibri"/>
        </w:rPr>
        <w:t>Przedsiębiorcy</w:t>
      </w:r>
      <w:r w:rsidR="00336446">
        <w:rPr>
          <w:rFonts w:ascii="Calibri" w:hAnsi="Calibri"/>
        </w:rPr>
        <w:t>/ Przedsiębiorczyni</w:t>
      </w:r>
      <w:r w:rsidR="009C3966" w:rsidRPr="00977A8C">
        <w:rPr>
          <w:rStyle w:val="Odwoanieprzypisudolnego"/>
          <w:rFonts w:ascii="Calibri" w:hAnsi="Calibri"/>
        </w:rPr>
        <w:footnoteReference w:id="2"/>
      </w:r>
    </w:p>
    <w:p w14:paraId="0CCD52A6" w14:textId="77777777" w:rsidR="00367F83" w:rsidRDefault="00367F83" w:rsidP="00C65918">
      <w:pPr>
        <w:spacing w:line="276" w:lineRule="auto"/>
        <w:rPr>
          <w:rFonts w:ascii="Calibri" w:hAnsi="Calibri"/>
        </w:rPr>
      </w:pPr>
    </w:p>
    <w:p w14:paraId="3BE87529" w14:textId="77777777" w:rsidR="00367F83" w:rsidRDefault="00367F83" w:rsidP="00C65918">
      <w:pPr>
        <w:spacing w:line="276" w:lineRule="auto"/>
        <w:rPr>
          <w:rFonts w:ascii="Calibri" w:hAnsi="Calibri"/>
        </w:rPr>
      </w:pPr>
      <w:permStart w:id="175732537" w:edGrp="everyone"/>
      <w:r>
        <w:rPr>
          <w:rFonts w:ascii="Calibri" w:hAnsi="Calibri"/>
        </w:rPr>
        <w:t>-------------------------------------------</w:t>
      </w:r>
    </w:p>
    <w:permEnd w:id="175732537"/>
    <w:p w14:paraId="5FE36AFA" w14:textId="77777777" w:rsidR="00867296" w:rsidRDefault="00581CF0" w:rsidP="00C65918">
      <w:pPr>
        <w:spacing w:line="276" w:lineRule="auto"/>
        <w:rPr>
          <w:rFonts w:ascii="Calibri" w:hAnsi="Calibri"/>
        </w:rPr>
      </w:pPr>
      <w:r w:rsidRPr="00977A8C">
        <w:rPr>
          <w:rFonts w:ascii="Calibri" w:hAnsi="Calibri"/>
        </w:rPr>
        <w:t>Data</w:t>
      </w:r>
      <w:r w:rsidR="007E4C02">
        <w:rPr>
          <w:rFonts w:ascii="Calibri" w:hAnsi="Calibri"/>
        </w:rPr>
        <w:t xml:space="preserve">, </w:t>
      </w:r>
      <w:r w:rsidRPr="00977A8C">
        <w:rPr>
          <w:rFonts w:ascii="Calibri" w:hAnsi="Calibri"/>
        </w:rPr>
        <w:t>Miejscowość</w:t>
      </w:r>
    </w:p>
    <w:p w14:paraId="328BE4CB" w14:textId="77777777" w:rsidR="00367F83" w:rsidRDefault="00367F83" w:rsidP="00C65918">
      <w:pPr>
        <w:spacing w:line="276" w:lineRule="auto"/>
        <w:rPr>
          <w:rFonts w:ascii="Calibri" w:hAnsi="Calibri"/>
        </w:rPr>
      </w:pPr>
    </w:p>
    <w:p w14:paraId="3BD50FC5" w14:textId="77777777" w:rsidR="006E2159" w:rsidRDefault="006E2159" w:rsidP="00C65918">
      <w:pPr>
        <w:spacing w:line="276" w:lineRule="auto"/>
        <w:rPr>
          <w:rFonts w:ascii="Calibri" w:hAnsi="Calibri"/>
        </w:rPr>
      </w:pPr>
      <w:r w:rsidRPr="00CF5C4F">
        <w:rPr>
          <w:rFonts w:ascii="Calibri" w:hAnsi="Calibri"/>
        </w:rPr>
        <w:t>Załącznik:</w:t>
      </w:r>
    </w:p>
    <w:p w14:paraId="3AEB31F9" w14:textId="77777777" w:rsidR="00D36F91" w:rsidRPr="00CF5C4F" w:rsidRDefault="006E2159" w:rsidP="00C65918">
      <w:pPr>
        <w:tabs>
          <w:tab w:val="left" w:pos="6379"/>
        </w:tabs>
        <w:spacing w:line="276" w:lineRule="auto"/>
        <w:rPr>
          <w:rFonts w:ascii="Calibri" w:hAnsi="Calibri"/>
          <w:i/>
        </w:rPr>
      </w:pPr>
      <w:r w:rsidRPr="00CF5C4F">
        <w:rPr>
          <w:rFonts w:ascii="Calibri" w:hAnsi="Calibri"/>
        </w:rPr>
        <w:t xml:space="preserve">- pełnomocnictwo lub inny dokument poświadczający umocowanie osoby/osób składających podpisy do reprezentowania </w:t>
      </w:r>
      <w:r w:rsidR="007E4C02">
        <w:rPr>
          <w:rFonts w:ascii="Calibri" w:hAnsi="Calibri"/>
        </w:rPr>
        <w:t>Przedsiębiorcy</w:t>
      </w:r>
      <w:r w:rsidR="00367F83">
        <w:rPr>
          <w:rFonts w:ascii="Calibri" w:hAnsi="Calibri"/>
        </w:rPr>
        <w:t>/ Przedsiębiorczyni w okresowych trudnościach</w:t>
      </w:r>
      <w:r w:rsidRPr="00CF5C4F">
        <w:rPr>
          <w:rFonts w:ascii="Calibri" w:hAnsi="Calibri"/>
        </w:rPr>
        <w:t>.</w:t>
      </w:r>
      <w:r w:rsidRPr="00CF5C4F">
        <w:rPr>
          <w:rStyle w:val="Odwoanieprzypisudolnego"/>
          <w:rFonts w:ascii="Calibri" w:hAnsi="Calibri"/>
        </w:rPr>
        <w:footnoteReference w:id="3"/>
      </w:r>
      <w:r w:rsidRPr="00CF5C4F">
        <w:rPr>
          <w:rFonts w:ascii="Calibri" w:hAnsi="Calibri"/>
        </w:rPr>
        <w:t xml:space="preserve"> </w:t>
      </w:r>
    </w:p>
    <w:sectPr w:rsidR="00D36F91" w:rsidRPr="00CF5C4F" w:rsidSect="00A97FAA">
      <w:headerReference w:type="default" r:id="rId11"/>
      <w:footerReference w:type="default" r:id="rId12"/>
      <w:pgSz w:w="11906" w:h="16838"/>
      <w:pgMar w:top="1418" w:right="1418" w:bottom="1418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AADA3" w14:textId="77777777" w:rsidR="00B56864" w:rsidRDefault="00B56864">
      <w:r>
        <w:separator/>
      </w:r>
    </w:p>
  </w:endnote>
  <w:endnote w:type="continuationSeparator" w:id="0">
    <w:p w14:paraId="19C11583" w14:textId="77777777" w:rsidR="00B56864" w:rsidRDefault="00B5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43DE2" w14:textId="77777777" w:rsidR="001A0829" w:rsidRPr="001A0829" w:rsidRDefault="001A0829" w:rsidP="001A0829">
    <w:pPr>
      <w:pStyle w:val="Stopka"/>
      <w:jc w:val="right"/>
      <w:rPr>
        <w:rFonts w:ascii="Calibri" w:hAnsi="Calibri" w:cs="Calibri"/>
        <w:sz w:val="22"/>
        <w:szCs w:val="22"/>
      </w:rPr>
    </w:pPr>
    <w:r w:rsidRPr="001A0829">
      <w:rPr>
        <w:rFonts w:ascii="Calibri" w:hAnsi="Calibri" w:cs="Calibri"/>
        <w:sz w:val="22"/>
        <w:szCs w:val="22"/>
      </w:rPr>
      <w:fldChar w:fldCharType="begin"/>
    </w:r>
    <w:r w:rsidRPr="001A0829">
      <w:rPr>
        <w:rFonts w:ascii="Calibri" w:hAnsi="Calibri" w:cs="Calibri"/>
        <w:sz w:val="22"/>
        <w:szCs w:val="22"/>
      </w:rPr>
      <w:instrText>PAGE   \* MERGEFORMAT</w:instrText>
    </w:r>
    <w:r w:rsidRPr="001A0829">
      <w:rPr>
        <w:rFonts w:ascii="Calibri" w:hAnsi="Calibri" w:cs="Calibri"/>
        <w:sz w:val="22"/>
        <w:szCs w:val="22"/>
      </w:rPr>
      <w:fldChar w:fldCharType="separate"/>
    </w:r>
    <w:r w:rsidRPr="001A0829">
      <w:rPr>
        <w:rFonts w:ascii="Calibri" w:hAnsi="Calibri" w:cs="Calibri"/>
        <w:sz w:val="22"/>
        <w:szCs w:val="22"/>
      </w:rPr>
      <w:t>1</w:t>
    </w:r>
    <w:r w:rsidRPr="001A0829">
      <w:rPr>
        <w:rFonts w:ascii="Calibri" w:hAnsi="Calibri" w:cs="Calibri"/>
        <w:sz w:val="22"/>
        <w:szCs w:val="22"/>
      </w:rPr>
      <w:fldChar w:fldCharType="end"/>
    </w:r>
  </w:p>
  <w:p w14:paraId="7366E9C8" w14:textId="77777777" w:rsidR="001A0829" w:rsidRPr="001A0829" w:rsidRDefault="001A0829" w:rsidP="001A0829">
    <w:pPr>
      <w:pStyle w:val="Stopka"/>
      <w:rPr>
        <w:rFonts w:ascii="Calibri" w:hAnsi="Calibri" w:cs="Calibri"/>
        <w:bCs/>
        <w:i/>
        <w:iCs/>
        <w:sz w:val="22"/>
        <w:szCs w:val="22"/>
      </w:rPr>
    </w:pPr>
    <w:r w:rsidRPr="001A0829">
      <w:rPr>
        <w:rFonts w:ascii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D0529FF" wp14:editId="6A28EA16">
          <wp:simplePos x="0" y="0"/>
          <wp:positionH relativeFrom="column">
            <wp:posOffset>5287010</wp:posOffset>
          </wp:positionH>
          <wp:positionV relativeFrom="paragraph">
            <wp:posOffset>167640</wp:posOffset>
          </wp:positionV>
          <wp:extent cx="655320" cy="122555"/>
          <wp:effectExtent l="0" t="0" r="0" b="0"/>
          <wp:wrapSquare wrapText="bothSides"/>
          <wp:docPr id="1658924782" name="Obraz 2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122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A0829">
      <w:rPr>
        <w:rFonts w:ascii="Calibri" w:hAnsi="Calibri" w:cs="Calibri"/>
        <w:bCs/>
        <w:i/>
        <w:iCs/>
        <w:sz w:val="22"/>
        <w:szCs w:val="22"/>
      </w:rPr>
      <w:t>Projekt „Postaw swój biznes na nogi” nr FERS.01.03-IP.09-0118/23</w:t>
    </w:r>
  </w:p>
  <w:p w14:paraId="69DA9BCC" w14:textId="3DA14D2C" w:rsidR="007E4C02" w:rsidRPr="001A0829" w:rsidRDefault="001A0829" w:rsidP="001A0829">
    <w:pPr>
      <w:pStyle w:val="Stopka"/>
      <w:rPr>
        <w:rFonts w:ascii="Calibri" w:hAnsi="Calibri" w:cs="Calibri"/>
        <w:b/>
        <w:bCs/>
        <w:sz w:val="22"/>
        <w:szCs w:val="22"/>
      </w:rPr>
    </w:pPr>
    <w:r w:rsidRPr="001A0829">
      <w:rPr>
        <w:rFonts w:ascii="Calibri" w:hAnsi="Calibri" w:cs="Calibri"/>
        <w:b/>
        <w:bCs/>
        <w:sz w:val="22"/>
        <w:szCs w:val="22"/>
      </w:rPr>
      <w:t>NABÓR I LIPIEC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B101E" w14:textId="77777777" w:rsidR="00B56864" w:rsidRDefault="00B56864">
      <w:r>
        <w:separator/>
      </w:r>
    </w:p>
  </w:footnote>
  <w:footnote w:type="continuationSeparator" w:id="0">
    <w:p w14:paraId="291881CD" w14:textId="77777777" w:rsidR="00B56864" w:rsidRDefault="00B56864">
      <w:r>
        <w:continuationSeparator/>
      </w:r>
    </w:p>
  </w:footnote>
  <w:footnote w:id="1">
    <w:p w14:paraId="30A9EDB8" w14:textId="77777777" w:rsidR="00B23D39" w:rsidRPr="00B23D39" w:rsidRDefault="00B23D39" w:rsidP="00B23D39">
      <w:pPr>
        <w:pStyle w:val="NormalnyWeb"/>
        <w:spacing w:before="0" w:beforeAutospacing="0" w:after="0" w:afterAutospacing="0"/>
        <w:rPr>
          <w:rFonts w:ascii="Calibri" w:hAnsi="Calibri" w:cs="Calibri"/>
          <w:color w:val="000000"/>
          <w:sz w:val="16"/>
          <w:szCs w:val="16"/>
        </w:rPr>
      </w:pPr>
      <w:r w:rsidRPr="00B23D39">
        <w:rPr>
          <w:rStyle w:val="Odwoanieprzypisudolnego"/>
          <w:rFonts w:ascii="Calibri" w:hAnsi="Calibri" w:cs="Calibri"/>
        </w:rPr>
        <w:footnoteRef/>
      </w:r>
      <w:r w:rsidRPr="00B23D39">
        <w:rPr>
          <w:rFonts w:ascii="Calibri" w:hAnsi="Calibri" w:cs="Calibri"/>
        </w:rPr>
        <w:t xml:space="preserve"> </w:t>
      </w:r>
      <w:r w:rsidRPr="00B23D39">
        <w:rPr>
          <w:rFonts w:ascii="Calibri" w:hAnsi="Calibri" w:cs="Calibri"/>
          <w:color w:val="000000"/>
          <w:sz w:val="16"/>
          <w:szCs w:val="16"/>
        </w:rPr>
        <w:t>Art. 233 Kodeksu karnego § 1. Kto, składając zeznanie mające służyć za dowód w postępowaniu sądowym lub w innym postępowaniu prowadzonym na podstawie ustawy, zeznaje nieprawdę lub zataja prawdę, podlega karze pozbawienia wolności od 6 miesięcy do lat 8. § 1a. Jeżeli sprawca czynu określonego w § 1 zeznaje nieprawdę lub zataja prawdę z obawy przed odpowiedzialnością karną grożącą jemu samemu lub jego najbliższym, podlega karze pozbawienia wolności od 3 miesięcy do lat 5. § 2. Warunkiem odpowiedzialności jest, aby przyjmujący zeznanie, działając w zakresie swoich uprawnień, uprzedził zeznającego o odpowiedzialności karnej za fałszywe zeznanie lub odebrał od niego przyrzeczenie. § 3. Nie podlega karze za czyn określony w § 1a, kto składa fałszywe zeznanie, nie wiedząc o prawie odmowy zeznania lub odpowiedzi na pytania. § 4. Kto, jako biegły, rzeczoznawca lub tłumacz, przedstawia fałszywą opinię, ekspertyzę lub tłumaczenie mające służyć za dowód w postępowaniu określonym w § 1, podlega karze pozbawienia wolności od roku do lat 10. § 4a. Jeżeli sprawca czynu określonego w § 4 działa nieumyślnie, narażając na istotną szkodę interes publiczny, podlega karze pozbawienia wolności do lat 3. § 5. Sąd może zastosować nadzwyczajne złagodzenie kary, a nawet odstąpić od jej wymierzenia, jeżeli:</w:t>
      </w:r>
    </w:p>
    <w:p w14:paraId="02117DE5" w14:textId="77777777" w:rsidR="00B23D39" w:rsidRPr="00B23D39" w:rsidRDefault="00B23D39" w:rsidP="00B23D39">
      <w:pPr>
        <w:pStyle w:val="NormalnyWeb"/>
        <w:spacing w:before="0" w:beforeAutospacing="0" w:after="0" w:afterAutospacing="0"/>
        <w:rPr>
          <w:rFonts w:ascii="Calibri" w:hAnsi="Calibri" w:cs="Calibri"/>
          <w:color w:val="000000"/>
          <w:sz w:val="16"/>
          <w:szCs w:val="16"/>
        </w:rPr>
      </w:pPr>
      <w:r w:rsidRPr="00B23D39">
        <w:rPr>
          <w:rFonts w:ascii="Calibri" w:hAnsi="Calibri" w:cs="Calibri"/>
          <w:color w:val="000000"/>
          <w:sz w:val="16"/>
          <w:szCs w:val="16"/>
        </w:rPr>
        <w:t xml:space="preserve">1) fałszywe zeznanie, opinia, ekspertyza lub tłumaczenie dotyczy okoliczności niemogących mieć wpływu na rozstrzygnięcie sprawy, </w:t>
      </w:r>
    </w:p>
    <w:p w14:paraId="741769B1" w14:textId="77777777" w:rsidR="00B23D39" w:rsidRPr="00B23D39" w:rsidRDefault="00B23D39" w:rsidP="00B23D39">
      <w:pPr>
        <w:pStyle w:val="NormalnyWeb"/>
        <w:spacing w:before="0" w:beforeAutospacing="0" w:after="0" w:afterAutospacing="0"/>
        <w:rPr>
          <w:rFonts w:ascii="Calibri" w:hAnsi="Calibri" w:cs="Calibri"/>
          <w:color w:val="000000"/>
          <w:sz w:val="16"/>
          <w:szCs w:val="16"/>
        </w:rPr>
      </w:pPr>
      <w:r w:rsidRPr="00B23D39">
        <w:rPr>
          <w:rFonts w:ascii="Calibri" w:hAnsi="Calibri" w:cs="Calibri"/>
          <w:color w:val="000000"/>
          <w:sz w:val="16"/>
          <w:szCs w:val="16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  <w:footnote w:id="2">
    <w:p w14:paraId="413EB1A6" w14:textId="77777777" w:rsidR="009C3966" w:rsidRPr="00B9220B" w:rsidRDefault="009C3966" w:rsidP="00307AC6">
      <w:pPr>
        <w:tabs>
          <w:tab w:val="left" w:pos="6379"/>
        </w:tabs>
        <w:rPr>
          <w:rFonts w:ascii="Calibri" w:hAnsi="Calibri"/>
          <w:sz w:val="14"/>
          <w:szCs w:val="14"/>
        </w:rPr>
      </w:pPr>
      <w:r w:rsidRPr="00B23D39">
        <w:rPr>
          <w:rStyle w:val="Odwoanieprzypisudolnego"/>
          <w:rFonts w:ascii="Calibri" w:hAnsi="Calibri" w:cs="Calibri"/>
          <w:sz w:val="16"/>
          <w:szCs w:val="16"/>
        </w:rPr>
        <w:footnoteRef/>
      </w:r>
      <w:r w:rsidR="00D25DAA" w:rsidRPr="00B23D39">
        <w:rPr>
          <w:rFonts w:ascii="Calibri" w:hAnsi="Calibri" w:cs="Calibri"/>
          <w:sz w:val="16"/>
          <w:szCs w:val="16"/>
        </w:rPr>
        <w:t xml:space="preserve"> Czytelny podpis osoby/osób reprezentujących </w:t>
      </w:r>
      <w:r w:rsidR="003B5E89" w:rsidRPr="00B23D39">
        <w:rPr>
          <w:rFonts w:ascii="Calibri" w:hAnsi="Calibri" w:cs="Calibri"/>
          <w:sz w:val="16"/>
          <w:szCs w:val="16"/>
        </w:rPr>
        <w:t>w</w:t>
      </w:r>
      <w:r w:rsidR="00D25DAA" w:rsidRPr="00B23D39">
        <w:rPr>
          <w:rFonts w:ascii="Calibri" w:hAnsi="Calibri" w:cs="Calibri"/>
          <w:sz w:val="16"/>
          <w:szCs w:val="16"/>
        </w:rPr>
        <w:t xml:space="preserve">nioskodawcę, zgodnie z dokumentem rejestrowym lub innym dokumentem poświadczającym umocowanie takiej osoby/osób do reprezentowania </w:t>
      </w:r>
      <w:r w:rsidR="007E4C02" w:rsidRPr="00B23D39">
        <w:rPr>
          <w:rFonts w:ascii="Calibri" w:hAnsi="Calibri" w:cs="Calibri"/>
          <w:sz w:val="16"/>
          <w:szCs w:val="16"/>
        </w:rPr>
        <w:t>Przedsiębiorcy</w:t>
      </w:r>
      <w:r w:rsidR="00367F83" w:rsidRPr="00B23D39">
        <w:rPr>
          <w:rFonts w:ascii="Calibri" w:hAnsi="Calibri" w:cs="Calibri"/>
          <w:sz w:val="16"/>
          <w:szCs w:val="16"/>
        </w:rPr>
        <w:t>/ Przedsiębiorczyni w okresowych trudnościach</w:t>
      </w:r>
      <w:r w:rsidR="00D25DAA" w:rsidRPr="00B23D39">
        <w:rPr>
          <w:rFonts w:ascii="Calibri" w:hAnsi="Calibri" w:cs="Calibri"/>
          <w:sz w:val="16"/>
          <w:szCs w:val="16"/>
        </w:rPr>
        <w:t>.</w:t>
      </w:r>
    </w:p>
  </w:footnote>
  <w:footnote w:id="3">
    <w:p w14:paraId="1D3211F0" w14:textId="77777777" w:rsidR="006E2159" w:rsidRPr="007E4C02" w:rsidRDefault="006E2159" w:rsidP="00307AC6">
      <w:pPr>
        <w:pStyle w:val="Tekstprzypisudolnego"/>
        <w:rPr>
          <w:rFonts w:ascii="Calibri" w:hAnsi="Calibri"/>
          <w:sz w:val="18"/>
          <w:szCs w:val="18"/>
        </w:rPr>
      </w:pPr>
      <w:r w:rsidRPr="00B23D39">
        <w:rPr>
          <w:rStyle w:val="Odwoanieprzypisudolnego"/>
          <w:rFonts w:ascii="Calibri" w:hAnsi="Calibri"/>
          <w:sz w:val="16"/>
          <w:szCs w:val="16"/>
        </w:rPr>
        <w:footnoteRef/>
      </w:r>
      <w:r w:rsidRPr="00B23D39">
        <w:rPr>
          <w:rFonts w:ascii="Calibri" w:hAnsi="Calibri"/>
          <w:sz w:val="16"/>
          <w:szCs w:val="16"/>
        </w:rPr>
        <w:t xml:space="preserve"> Obowiązkowe jedynie w przypadku, gdy Oświadczenie jest podpisywane przez osobę/osoby inne niż wymienione j</w:t>
      </w:r>
      <w:r w:rsidR="0022549A" w:rsidRPr="00B23D39">
        <w:rPr>
          <w:rFonts w:ascii="Calibri" w:hAnsi="Calibri"/>
          <w:sz w:val="16"/>
          <w:szCs w:val="16"/>
        </w:rPr>
        <w:t>ako uprawnione  do reprezentowania</w:t>
      </w:r>
      <w:r w:rsidRPr="00B23D39">
        <w:rPr>
          <w:rFonts w:ascii="Calibri" w:hAnsi="Calibri"/>
          <w:sz w:val="16"/>
          <w:szCs w:val="16"/>
        </w:rPr>
        <w:t xml:space="preserve"> we właściwym dokumencie rejestrowym.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321E9" w14:textId="6D497820" w:rsidR="00CF5C4F" w:rsidRPr="00165447" w:rsidRDefault="00165447" w:rsidP="00165447">
    <w:pPr>
      <w:pStyle w:val="Nagwek"/>
      <w:rPr>
        <w:b/>
        <w:sz w:val="18"/>
      </w:rPr>
    </w:pPr>
    <w:r>
      <w:rPr>
        <w:noProof/>
      </w:rPr>
      <w:drawing>
        <wp:inline distT="0" distB="0" distL="0" distR="0" wp14:anchorId="61E5034B" wp14:editId="29BC2CD0">
          <wp:extent cx="6021070" cy="689610"/>
          <wp:effectExtent l="0" t="0" r="0" b="0"/>
          <wp:docPr id="11927450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107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5767"/>
    <w:multiLevelType w:val="hybridMultilevel"/>
    <w:tmpl w:val="887ED090"/>
    <w:lvl w:ilvl="0" w:tplc="827C588A">
      <w:start w:val="1"/>
      <w:numFmt w:val="bullet"/>
      <w:lvlText w:val="-"/>
      <w:lvlJc w:val="left"/>
      <w:pPr>
        <w:ind w:left="144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0437A3"/>
    <w:multiLevelType w:val="multilevel"/>
    <w:tmpl w:val="2BCA5BC4"/>
    <w:lvl w:ilvl="0">
      <w:start w:val="1"/>
      <w:numFmt w:val="decimal"/>
      <w:lvlText w:val="%1)"/>
      <w:lvlJc w:val="left"/>
      <w:pPr>
        <w:ind w:left="92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283234"/>
    <w:multiLevelType w:val="hybridMultilevel"/>
    <w:tmpl w:val="4440A67C"/>
    <w:lvl w:ilvl="0" w:tplc="827C588A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A1123"/>
    <w:multiLevelType w:val="hybridMultilevel"/>
    <w:tmpl w:val="A91C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A61F1"/>
    <w:multiLevelType w:val="hybridMultilevel"/>
    <w:tmpl w:val="44FA9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A62CC"/>
    <w:multiLevelType w:val="hybridMultilevel"/>
    <w:tmpl w:val="0764E2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F60137"/>
    <w:multiLevelType w:val="hybridMultilevel"/>
    <w:tmpl w:val="DC7C0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213A6"/>
    <w:multiLevelType w:val="hybridMultilevel"/>
    <w:tmpl w:val="1EFE659A"/>
    <w:lvl w:ilvl="0" w:tplc="56EAC8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8543ED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E461CC"/>
    <w:multiLevelType w:val="hybridMultilevel"/>
    <w:tmpl w:val="16F4CD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00F38"/>
    <w:multiLevelType w:val="hybridMultilevel"/>
    <w:tmpl w:val="A0D47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85073"/>
    <w:multiLevelType w:val="hybridMultilevel"/>
    <w:tmpl w:val="13DC58A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FC6D6D"/>
    <w:multiLevelType w:val="hybridMultilevel"/>
    <w:tmpl w:val="5F18A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E7050"/>
    <w:multiLevelType w:val="hybridMultilevel"/>
    <w:tmpl w:val="F230C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43BAC"/>
    <w:multiLevelType w:val="hybridMultilevel"/>
    <w:tmpl w:val="4C8884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5B2AF7"/>
    <w:multiLevelType w:val="hybridMultilevel"/>
    <w:tmpl w:val="53461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046DD"/>
    <w:multiLevelType w:val="hybridMultilevel"/>
    <w:tmpl w:val="C4E0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85AEA"/>
    <w:multiLevelType w:val="multilevel"/>
    <w:tmpl w:val="E300161E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AC38ED"/>
    <w:multiLevelType w:val="hybridMultilevel"/>
    <w:tmpl w:val="496E56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95DF6"/>
    <w:multiLevelType w:val="hybridMultilevel"/>
    <w:tmpl w:val="C7E075B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7559A9"/>
    <w:multiLevelType w:val="hybridMultilevel"/>
    <w:tmpl w:val="B19ADB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7B426A"/>
    <w:multiLevelType w:val="hybridMultilevel"/>
    <w:tmpl w:val="1E4EDE12"/>
    <w:lvl w:ilvl="0" w:tplc="D438F2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695497"/>
    <w:multiLevelType w:val="multilevel"/>
    <w:tmpl w:val="42345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D33194"/>
    <w:multiLevelType w:val="hybridMultilevel"/>
    <w:tmpl w:val="E528F3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7534042">
    <w:abstractNumId w:val="17"/>
  </w:num>
  <w:num w:numId="2" w16cid:durableId="1102338337">
    <w:abstractNumId w:val="20"/>
  </w:num>
  <w:num w:numId="3" w16cid:durableId="115606991">
    <w:abstractNumId w:val="21"/>
  </w:num>
  <w:num w:numId="4" w16cid:durableId="84812541">
    <w:abstractNumId w:val="16"/>
  </w:num>
  <w:num w:numId="5" w16cid:durableId="72171377">
    <w:abstractNumId w:val="18"/>
  </w:num>
  <w:num w:numId="6" w16cid:durableId="548539948">
    <w:abstractNumId w:val="10"/>
  </w:num>
  <w:num w:numId="7" w16cid:durableId="1827935652">
    <w:abstractNumId w:val="22"/>
  </w:num>
  <w:num w:numId="8" w16cid:durableId="1830487062">
    <w:abstractNumId w:val="7"/>
  </w:num>
  <w:num w:numId="9" w16cid:durableId="1966692770">
    <w:abstractNumId w:val="3"/>
  </w:num>
  <w:num w:numId="10" w16cid:durableId="1373722923">
    <w:abstractNumId w:val="15"/>
  </w:num>
  <w:num w:numId="11" w16cid:durableId="293875315">
    <w:abstractNumId w:val="9"/>
  </w:num>
  <w:num w:numId="12" w16cid:durableId="538519724">
    <w:abstractNumId w:val="11"/>
  </w:num>
  <w:num w:numId="13" w16cid:durableId="385106947">
    <w:abstractNumId w:val="4"/>
  </w:num>
  <w:num w:numId="14" w16cid:durableId="1773164463">
    <w:abstractNumId w:val="13"/>
  </w:num>
  <w:num w:numId="15" w16cid:durableId="774518401">
    <w:abstractNumId w:val="8"/>
  </w:num>
  <w:num w:numId="16" w16cid:durableId="554706975">
    <w:abstractNumId w:val="14"/>
  </w:num>
  <w:num w:numId="17" w16cid:durableId="1781140156">
    <w:abstractNumId w:val="1"/>
  </w:num>
  <w:num w:numId="18" w16cid:durableId="1985307705">
    <w:abstractNumId w:val="0"/>
  </w:num>
  <w:num w:numId="19" w16cid:durableId="424034963">
    <w:abstractNumId w:val="2"/>
  </w:num>
  <w:num w:numId="20" w16cid:durableId="1335500264">
    <w:abstractNumId w:val="5"/>
  </w:num>
  <w:num w:numId="21" w16cid:durableId="20622885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2402698">
    <w:abstractNumId w:val="12"/>
  </w:num>
  <w:num w:numId="23" w16cid:durableId="1330670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0OgFhQS6MNag9RxLuGrBJ/ZjLcNVdIAbY9sPaAUUpUJf0QY3f3bWGPEIiliQ0Ellyd+J7A9pLE/o1ks6kpr1Vg==" w:salt="VBYTBZDoIiFBqtBPMwCUP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AC0"/>
    <w:rsid w:val="00002883"/>
    <w:rsid w:val="00003322"/>
    <w:rsid w:val="00011202"/>
    <w:rsid w:val="000246EB"/>
    <w:rsid w:val="00030EB8"/>
    <w:rsid w:val="00037383"/>
    <w:rsid w:val="00046153"/>
    <w:rsid w:val="00083CF9"/>
    <w:rsid w:val="00093B5C"/>
    <w:rsid w:val="000A0009"/>
    <w:rsid w:val="000E6554"/>
    <w:rsid w:val="000F526C"/>
    <w:rsid w:val="001004CD"/>
    <w:rsid w:val="00111377"/>
    <w:rsid w:val="001277BC"/>
    <w:rsid w:val="001303FE"/>
    <w:rsid w:val="00146121"/>
    <w:rsid w:val="001627FE"/>
    <w:rsid w:val="00165447"/>
    <w:rsid w:val="00174C17"/>
    <w:rsid w:val="001814AA"/>
    <w:rsid w:val="00190220"/>
    <w:rsid w:val="001929E6"/>
    <w:rsid w:val="001A0829"/>
    <w:rsid w:val="001A351D"/>
    <w:rsid w:val="001B7A36"/>
    <w:rsid w:val="001D0261"/>
    <w:rsid w:val="001E1FF0"/>
    <w:rsid w:val="001F0DB3"/>
    <w:rsid w:val="001F42DD"/>
    <w:rsid w:val="001F4733"/>
    <w:rsid w:val="0020292B"/>
    <w:rsid w:val="0022549A"/>
    <w:rsid w:val="002319D8"/>
    <w:rsid w:val="00232025"/>
    <w:rsid w:val="00235135"/>
    <w:rsid w:val="002622AF"/>
    <w:rsid w:val="00267C25"/>
    <w:rsid w:val="002865CF"/>
    <w:rsid w:val="002A4E60"/>
    <w:rsid w:val="002A5DE4"/>
    <w:rsid w:val="002B4272"/>
    <w:rsid w:val="002C2FE1"/>
    <w:rsid w:val="002C7AE7"/>
    <w:rsid w:val="002D30AD"/>
    <w:rsid w:val="002E05AF"/>
    <w:rsid w:val="002E240F"/>
    <w:rsid w:val="002E32B8"/>
    <w:rsid w:val="002F2018"/>
    <w:rsid w:val="002F3A6F"/>
    <w:rsid w:val="00307AC6"/>
    <w:rsid w:val="00307E7D"/>
    <w:rsid w:val="00312E47"/>
    <w:rsid w:val="0031462D"/>
    <w:rsid w:val="00317E0C"/>
    <w:rsid w:val="003263EE"/>
    <w:rsid w:val="00336446"/>
    <w:rsid w:val="003404A5"/>
    <w:rsid w:val="003439AA"/>
    <w:rsid w:val="0034476A"/>
    <w:rsid w:val="00345C58"/>
    <w:rsid w:val="00350EDA"/>
    <w:rsid w:val="00351BE0"/>
    <w:rsid w:val="00355000"/>
    <w:rsid w:val="00367F83"/>
    <w:rsid w:val="00374969"/>
    <w:rsid w:val="00380B65"/>
    <w:rsid w:val="003A3C22"/>
    <w:rsid w:val="003A7E0C"/>
    <w:rsid w:val="003B5E89"/>
    <w:rsid w:val="003B6180"/>
    <w:rsid w:val="003C3C11"/>
    <w:rsid w:val="003D2238"/>
    <w:rsid w:val="003D56EE"/>
    <w:rsid w:val="003E7FEE"/>
    <w:rsid w:val="003F28BB"/>
    <w:rsid w:val="003F520F"/>
    <w:rsid w:val="00402D45"/>
    <w:rsid w:val="004041E6"/>
    <w:rsid w:val="00411A07"/>
    <w:rsid w:val="00411E6B"/>
    <w:rsid w:val="004264C5"/>
    <w:rsid w:val="00441501"/>
    <w:rsid w:val="00444070"/>
    <w:rsid w:val="00462803"/>
    <w:rsid w:val="004724BD"/>
    <w:rsid w:val="004757C0"/>
    <w:rsid w:val="004A7139"/>
    <w:rsid w:val="004B135C"/>
    <w:rsid w:val="004B1782"/>
    <w:rsid w:val="004B5FD9"/>
    <w:rsid w:val="004E0BBC"/>
    <w:rsid w:val="004F113E"/>
    <w:rsid w:val="004F37E3"/>
    <w:rsid w:val="00500805"/>
    <w:rsid w:val="00500E41"/>
    <w:rsid w:val="00502D76"/>
    <w:rsid w:val="00511F67"/>
    <w:rsid w:val="005123A2"/>
    <w:rsid w:val="00534C17"/>
    <w:rsid w:val="00544705"/>
    <w:rsid w:val="00570465"/>
    <w:rsid w:val="00576D9B"/>
    <w:rsid w:val="00581CF0"/>
    <w:rsid w:val="005840F7"/>
    <w:rsid w:val="005B0049"/>
    <w:rsid w:val="005B78F6"/>
    <w:rsid w:val="005C5877"/>
    <w:rsid w:val="005D1253"/>
    <w:rsid w:val="005D3939"/>
    <w:rsid w:val="005E3B7F"/>
    <w:rsid w:val="005E3E22"/>
    <w:rsid w:val="00606ACD"/>
    <w:rsid w:val="0062540C"/>
    <w:rsid w:val="006307D8"/>
    <w:rsid w:val="00633994"/>
    <w:rsid w:val="00657A38"/>
    <w:rsid w:val="00670151"/>
    <w:rsid w:val="00674558"/>
    <w:rsid w:val="00677793"/>
    <w:rsid w:val="006B0F82"/>
    <w:rsid w:val="006B2D3C"/>
    <w:rsid w:val="006B5576"/>
    <w:rsid w:val="006C2314"/>
    <w:rsid w:val="006C6357"/>
    <w:rsid w:val="006C6CA6"/>
    <w:rsid w:val="006E2159"/>
    <w:rsid w:val="006E3AC6"/>
    <w:rsid w:val="00706A13"/>
    <w:rsid w:val="00707C87"/>
    <w:rsid w:val="007237E6"/>
    <w:rsid w:val="00724723"/>
    <w:rsid w:val="007851FF"/>
    <w:rsid w:val="00785D86"/>
    <w:rsid w:val="00792FDB"/>
    <w:rsid w:val="007B2D33"/>
    <w:rsid w:val="007B7527"/>
    <w:rsid w:val="007C136E"/>
    <w:rsid w:val="007C3CD4"/>
    <w:rsid w:val="007C63DA"/>
    <w:rsid w:val="007D465A"/>
    <w:rsid w:val="007E0042"/>
    <w:rsid w:val="007E4C02"/>
    <w:rsid w:val="007F333C"/>
    <w:rsid w:val="008108D3"/>
    <w:rsid w:val="00817943"/>
    <w:rsid w:val="008416D7"/>
    <w:rsid w:val="0085421A"/>
    <w:rsid w:val="00854651"/>
    <w:rsid w:val="00867296"/>
    <w:rsid w:val="008957AB"/>
    <w:rsid w:val="008A0F61"/>
    <w:rsid w:val="008A18EB"/>
    <w:rsid w:val="008A25E1"/>
    <w:rsid w:val="008A56E2"/>
    <w:rsid w:val="008D3BD6"/>
    <w:rsid w:val="008F7B51"/>
    <w:rsid w:val="00922773"/>
    <w:rsid w:val="00923D2F"/>
    <w:rsid w:val="0093085C"/>
    <w:rsid w:val="0093202B"/>
    <w:rsid w:val="009505B6"/>
    <w:rsid w:val="009714D9"/>
    <w:rsid w:val="009733FB"/>
    <w:rsid w:val="00977A8C"/>
    <w:rsid w:val="00984205"/>
    <w:rsid w:val="009932DA"/>
    <w:rsid w:val="009A0175"/>
    <w:rsid w:val="009A1766"/>
    <w:rsid w:val="009A6033"/>
    <w:rsid w:val="009A6B10"/>
    <w:rsid w:val="009B12EB"/>
    <w:rsid w:val="009B79A0"/>
    <w:rsid w:val="009C3966"/>
    <w:rsid w:val="009C3FC7"/>
    <w:rsid w:val="009C6857"/>
    <w:rsid w:val="009E4D21"/>
    <w:rsid w:val="009E6209"/>
    <w:rsid w:val="009F22CD"/>
    <w:rsid w:val="00A108F9"/>
    <w:rsid w:val="00A257C7"/>
    <w:rsid w:val="00A37D14"/>
    <w:rsid w:val="00A423DE"/>
    <w:rsid w:val="00A42564"/>
    <w:rsid w:val="00A5581F"/>
    <w:rsid w:val="00A676FD"/>
    <w:rsid w:val="00A735ED"/>
    <w:rsid w:val="00A8331D"/>
    <w:rsid w:val="00A838E3"/>
    <w:rsid w:val="00A842EF"/>
    <w:rsid w:val="00A85F32"/>
    <w:rsid w:val="00A90446"/>
    <w:rsid w:val="00A9431D"/>
    <w:rsid w:val="00A97FAA"/>
    <w:rsid w:val="00AA7278"/>
    <w:rsid w:val="00AB7911"/>
    <w:rsid w:val="00AC3363"/>
    <w:rsid w:val="00AC78B0"/>
    <w:rsid w:val="00AE5332"/>
    <w:rsid w:val="00AF6604"/>
    <w:rsid w:val="00B111C7"/>
    <w:rsid w:val="00B23D39"/>
    <w:rsid w:val="00B24DBF"/>
    <w:rsid w:val="00B3201F"/>
    <w:rsid w:val="00B32E1D"/>
    <w:rsid w:val="00B373EC"/>
    <w:rsid w:val="00B55F95"/>
    <w:rsid w:val="00B56864"/>
    <w:rsid w:val="00B63D9C"/>
    <w:rsid w:val="00B765A4"/>
    <w:rsid w:val="00B82510"/>
    <w:rsid w:val="00B82B99"/>
    <w:rsid w:val="00B9220B"/>
    <w:rsid w:val="00BB24B6"/>
    <w:rsid w:val="00BB2BA1"/>
    <w:rsid w:val="00BB2FA5"/>
    <w:rsid w:val="00BE0587"/>
    <w:rsid w:val="00BE19C5"/>
    <w:rsid w:val="00BF2476"/>
    <w:rsid w:val="00BF76D2"/>
    <w:rsid w:val="00C14E02"/>
    <w:rsid w:val="00C21BB7"/>
    <w:rsid w:val="00C26531"/>
    <w:rsid w:val="00C65918"/>
    <w:rsid w:val="00CB3D22"/>
    <w:rsid w:val="00CB7777"/>
    <w:rsid w:val="00CC102A"/>
    <w:rsid w:val="00CD02F7"/>
    <w:rsid w:val="00CE59E5"/>
    <w:rsid w:val="00CF5C4F"/>
    <w:rsid w:val="00CF615D"/>
    <w:rsid w:val="00D03002"/>
    <w:rsid w:val="00D15E85"/>
    <w:rsid w:val="00D20A14"/>
    <w:rsid w:val="00D242C9"/>
    <w:rsid w:val="00D25DAA"/>
    <w:rsid w:val="00D36F91"/>
    <w:rsid w:val="00D44A86"/>
    <w:rsid w:val="00D47D98"/>
    <w:rsid w:val="00D56F0B"/>
    <w:rsid w:val="00D71AC0"/>
    <w:rsid w:val="00D7541E"/>
    <w:rsid w:val="00D91DC3"/>
    <w:rsid w:val="00D9750A"/>
    <w:rsid w:val="00DA6C2F"/>
    <w:rsid w:val="00DA7E05"/>
    <w:rsid w:val="00DB1A9B"/>
    <w:rsid w:val="00DB6103"/>
    <w:rsid w:val="00DC04C8"/>
    <w:rsid w:val="00DD3055"/>
    <w:rsid w:val="00DE2BD6"/>
    <w:rsid w:val="00DE336F"/>
    <w:rsid w:val="00DE7F0C"/>
    <w:rsid w:val="00E01B4F"/>
    <w:rsid w:val="00E101AF"/>
    <w:rsid w:val="00E1167B"/>
    <w:rsid w:val="00E4410C"/>
    <w:rsid w:val="00E44950"/>
    <w:rsid w:val="00E77167"/>
    <w:rsid w:val="00EA301B"/>
    <w:rsid w:val="00EB1AD2"/>
    <w:rsid w:val="00EB514B"/>
    <w:rsid w:val="00ED3D71"/>
    <w:rsid w:val="00F349E3"/>
    <w:rsid w:val="00F526E9"/>
    <w:rsid w:val="00F539C7"/>
    <w:rsid w:val="00F65EA6"/>
    <w:rsid w:val="00F749A2"/>
    <w:rsid w:val="00F8688F"/>
    <w:rsid w:val="00FC5DEA"/>
    <w:rsid w:val="00FE4092"/>
    <w:rsid w:val="00FE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286485"/>
  <w15:chartTrackingRefBased/>
  <w15:docId w15:val="{AF8CF668-A083-44B1-9CE4-0D104EAA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E004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F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rsid w:val="002F3A6F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styleId="Tekstprzypisudolnego">
    <w:name w:val="footnote text"/>
    <w:basedOn w:val="Normalny"/>
    <w:link w:val="TekstprzypisudolnegoZnak"/>
    <w:uiPriority w:val="99"/>
    <w:rsid w:val="003D56EE"/>
    <w:rPr>
      <w:sz w:val="20"/>
      <w:szCs w:val="20"/>
    </w:rPr>
  </w:style>
  <w:style w:type="character" w:styleId="Odwoanieprzypisudolnego">
    <w:name w:val="footnote reference"/>
    <w:uiPriority w:val="99"/>
    <w:semiHidden/>
    <w:rsid w:val="003D56EE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36F9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6F91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E3AC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E3AC6"/>
    <w:rPr>
      <w:sz w:val="24"/>
      <w:szCs w:val="24"/>
    </w:rPr>
  </w:style>
  <w:style w:type="paragraph" w:styleId="Tekstdymka">
    <w:name w:val="Balloon Text"/>
    <w:basedOn w:val="Normalny"/>
    <w:link w:val="TekstdymkaZnak"/>
    <w:rsid w:val="00350ED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50ED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4264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4C5"/>
  </w:style>
  <w:style w:type="character" w:styleId="Odwoanieprzypisukocowego">
    <w:name w:val="endnote reference"/>
    <w:rsid w:val="004264C5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locked/>
    <w:rsid w:val="00D47D98"/>
  </w:style>
  <w:style w:type="character" w:styleId="Odwoaniedokomentarza">
    <w:name w:val="annotation reference"/>
    <w:rsid w:val="005840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40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40F7"/>
  </w:style>
  <w:style w:type="paragraph" w:styleId="Tematkomentarza">
    <w:name w:val="annotation subject"/>
    <w:basedOn w:val="Tekstkomentarza"/>
    <w:next w:val="Tekstkomentarza"/>
    <w:link w:val="TematkomentarzaZnak"/>
    <w:rsid w:val="005840F7"/>
    <w:rPr>
      <w:b/>
      <w:bCs/>
    </w:rPr>
  </w:style>
  <w:style w:type="character" w:customStyle="1" w:styleId="TematkomentarzaZnak">
    <w:name w:val="Temat komentarza Znak"/>
    <w:link w:val="Tematkomentarza"/>
    <w:rsid w:val="005840F7"/>
    <w:rPr>
      <w:b/>
      <w:bCs/>
    </w:rPr>
  </w:style>
  <w:style w:type="paragraph" w:customStyle="1" w:styleId="Default">
    <w:name w:val="Default"/>
    <w:rsid w:val="00030EB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gwek1Znak">
    <w:name w:val="Nagłówek 1 Znak"/>
    <w:link w:val="Nagwek1"/>
    <w:rsid w:val="007E004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B23D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0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E70D6A59B8504D8F0D25EEF79D5C9B" ma:contentTypeVersion="4" ma:contentTypeDescription="Utwórz nowy dokument." ma:contentTypeScope="" ma:versionID="17022831aed4e2a3248a775ca0890d93">
  <xsd:schema xmlns:xsd="http://www.w3.org/2001/XMLSchema" xmlns:xs="http://www.w3.org/2001/XMLSchema" xmlns:p="http://schemas.microsoft.com/office/2006/metadata/properties" xmlns:ns2="eedc0631-8e73-4d90-8448-08658851099a" targetNamespace="http://schemas.microsoft.com/office/2006/metadata/properties" ma:root="true" ma:fieldsID="b02fa570b07db52541e74f2f81f4dc05" ns2:_="">
    <xsd:import namespace="eedc0631-8e73-4d90-8448-0865885109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c0631-8e73-4d90-8448-086588510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A6C00-FB3B-41BF-9452-12DA64B2CD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A1A77A-CA02-4A39-BF2C-AB27B7E420DF}"/>
</file>

<file path=customXml/itemProps3.xml><?xml version="1.0" encoding="utf-8"?>
<ds:datastoreItem xmlns:ds="http://schemas.openxmlformats.org/officeDocument/2006/customXml" ds:itemID="{D23C51D5-46E0-4B43-AFD2-73FD1D0F4E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D01359-2E8B-453A-95EA-FB88D7BB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1170</Characters>
  <Application>Microsoft Office Word</Application>
  <DocSecurity>8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</vt:lpstr>
    </vt:vector>
  </TitlesOfParts>
  <Company>PARP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</dc:title>
  <dc:subject/>
  <dc:creator>monika_gawronska</dc:creator>
  <cp:keywords>Wzór: Oświadczenie trudna sytuacja</cp:keywords>
  <dc:description>PARP,PL</dc:description>
  <cp:lastModifiedBy>Wioletta Tańska</cp:lastModifiedBy>
  <cp:revision>9</cp:revision>
  <cp:lastPrinted>2010-05-27T11:05:00Z</cp:lastPrinted>
  <dcterms:created xsi:type="dcterms:W3CDTF">2024-07-01T13:25:00Z</dcterms:created>
  <dcterms:modified xsi:type="dcterms:W3CDTF">2024-07-02T08:42:00Z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0x010100DFE70D6A59B8504D8F0D25EEF79D5C9B</vt:lpwstr>
  </property>
</Properties>
</file>